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33B" w:rsidRDefault="00D46A63" w:rsidP="00A2533B">
      <w:pPr>
        <w:pStyle w:val="a3"/>
        <w:ind w:firstLine="5103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Приложение №2</w:t>
      </w:r>
      <w:r w:rsidR="00576B49">
        <w:rPr>
          <w:rFonts w:ascii="Arial" w:hAnsi="Arial" w:cs="Arial"/>
          <w:sz w:val="24"/>
          <w:szCs w:val="24"/>
        </w:rPr>
        <w:t>1</w:t>
      </w:r>
      <w:r w:rsidR="00D3396C">
        <w:rPr>
          <w:rFonts w:ascii="Arial" w:hAnsi="Arial" w:cs="Arial"/>
          <w:sz w:val="24"/>
          <w:szCs w:val="24"/>
        </w:rPr>
        <w:t xml:space="preserve"> </w:t>
      </w:r>
      <w:r w:rsidR="007D5635">
        <w:rPr>
          <w:rFonts w:ascii="Arial" w:hAnsi="Arial" w:cs="Arial"/>
          <w:sz w:val="24"/>
          <w:szCs w:val="24"/>
        </w:rPr>
        <w:t xml:space="preserve">к </w:t>
      </w:r>
      <w:r w:rsidR="00A2533B">
        <w:rPr>
          <w:rFonts w:ascii="Arial" w:hAnsi="Arial" w:cs="Arial"/>
          <w:sz w:val="24"/>
          <w:szCs w:val="24"/>
        </w:rPr>
        <w:t xml:space="preserve">протоколу </w:t>
      </w:r>
    </w:p>
    <w:p w:rsidR="00D3396C" w:rsidRDefault="00A2533B" w:rsidP="00A2533B">
      <w:pPr>
        <w:pStyle w:val="a3"/>
        <w:ind w:firstLine="3969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НТКМетр</w:t>
      </w:r>
      <w:proofErr w:type="spellEnd"/>
      <w:r>
        <w:rPr>
          <w:rFonts w:ascii="Arial" w:hAnsi="Arial" w:cs="Arial"/>
          <w:sz w:val="24"/>
          <w:szCs w:val="24"/>
        </w:rPr>
        <w:t xml:space="preserve"> №47</w:t>
      </w:r>
      <w:r w:rsidR="00205B73">
        <w:rPr>
          <w:rFonts w:ascii="Arial" w:hAnsi="Arial" w:cs="Arial"/>
          <w:sz w:val="24"/>
          <w:szCs w:val="24"/>
        </w:rPr>
        <w:t>-2018</w:t>
      </w:r>
    </w:p>
    <w:p w:rsid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396C">
        <w:rPr>
          <w:rFonts w:ascii="Arial" w:hAnsi="Arial" w:cs="Arial"/>
          <w:sz w:val="24"/>
          <w:szCs w:val="24"/>
        </w:rPr>
        <w:t>План</w:t>
      </w:r>
    </w:p>
    <w:p w:rsidR="00FF5FBB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D3396C">
        <w:rPr>
          <w:rFonts w:ascii="Arial" w:hAnsi="Arial" w:cs="Arial"/>
          <w:sz w:val="24"/>
          <w:szCs w:val="24"/>
        </w:rPr>
        <w:t>разработки и пересмотра нормативных документов в области метрологического обеспечения ИИС</w:t>
      </w:r>
    </w:p>
    <w:p w:rsidR="00244ED2" w:rsidRDefault="00244ED2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1134"/>
        <w:gridCol w:w="1692"/>
        <w:gridCol w:w="1957"/>
      </w:tblGrid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104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Наименование документа</w:t>
            </w:r>
          </w:p>
        </w:tc>
        <w:tc>
          <w:tcPr>
            <w:tcW w:w="1134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396C">
              <w:rPr>
                <w:rFonts w:ascii="Arial" w:hAnsi="Arial" w:cs="Arial"/>
                <w:sz w:val="16"/>
                <w:szCs w:val="16"/>
              </w:rPr>
              <w:t>Окончание разработки</w:t>
            </w:r>
          </w:p>
        </w:tc>
        <w:tc>
          <w:tcPr>
            <w:tcW w:w="1692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Государство разработчик</w:t>
            </w:r>
          </w:p>
        </w:tc>
        <w:tc>
          <w:tcPr>
            <w:tcW w:w="1957" w:type="dxa"/>
          </w:tcPr>
          <w:p w:rsidR="00D3396C" w:rsidRPr="00D3396C" w:rsidRDefault="00D3396C" w:rsidP="00D3396C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96C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104" w:type="dxa"/>
          </w:tcPr>
          <w:p w:rsidR="00AC4BDE" w:rsidRPr="000D5230" w:rsidRDefault="007E22FF" w:rsidP="00D3396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proofErr w:type="gramStart"/>
            <w:r w:rsidR="003F1B1F">
              <w:rPr>
                <w:rFonts w:ascii="Arial" w:hAnsi="Arial" w:cs="Arial"/>
                <w:sz w:val="24"/>
                <w:szCs w:val="24"/>
              </w:rPr>
              <w:t>Системы</w:t>
            </w:r>
            <w:proofErr w:type="gramEnd"/>
            <w:r w:rsidR="003F1B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1B1F" w:rsidRPr="005F1329">
              <w:rPr>
                <w:rFonts w:ascii="Arial" w:hAnsi="Arial" w:cs="Arial"/>
                <w:sz w:val="24"/>
                <w:szCs w:val="24"/>
              </w:rPr>
              <w:t>автоматизирован</w:t>
            </w:r>
            <w:r w:rsidR="00D3396C" w:rsidRPr="005F1329">
              <w:rPr>
                <w:rFonts w:ascii="Arial" w:hAnsi="Arial" w:cs="Arial"/>
                <w:sz w:val="24"/>
                <w:szCs w:val="24"/>
              </w:rPr>
              <w:t>ные</w:t>
            </w:r>
            <w:r w:rsidR="00D3396C" w:rsidRPr="00D3396C">
              <w:rPr>
                <w:rFonts w:ascii="Arial" w:hAnsi="Arial" w:cs="Arial"/>
                <w:sz w:val="24"/>
                <w:szCs w:val="24"/>
              </w:rPr>
              <w:t xml:space="preserve"> коммерческого учета электрической энергии.</w:t>
            </w:r>
            <w:r w:rsidR="00D339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396C" w:rsidRPr="00D3396C">
              <w:rPr>
                <w:rFonts w:ascii="Arial" w:hAnsi="Arial" w:cs="Arial"/>
                <w:sz w:val="24"/>
                <w:szCs w:val="24"/>
              </w:rPr>
              <w:t>Методика выполнения измерений электрической энергии и мощности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4E5F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287B6E" w:rsidRDefault="00287B6E" w:rsidP="00287B6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D3396C" w:rsidRPr="00A40EAC" w:rsidRDefault="004916EA" w:rsidP="00045A2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 xml:space="preserve">ГП НИИ </w:t>
            </w:r>
            <w:r w:rsidR="00045A2E">
              <w:rPr>
                <w:rFonts w:ascii="Arial" w:hAnsi="Arial" w:cs="Arial"/>
                <w:sz w:val="20"/>
                <w:szCs w:val="20"/>
              </w:rPr>
              <w:t>«Система»</w:t>
            </w:r>
            <w:r w:rsidRPr="00A40EAC">
              <w:rPr>
                <w:rFonts w:ascii="Arial" w:hAnsi="Arial" w:cs="Arial"/>
                <w:sz w:val="20"/>
                <w:szCs w:val="20"/>
              </w:rPr>
              <w:t>. ННЦ</w:t>
            </w:r>
            <w:r w:rsidR="00045A2E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Институт метрологии</w:t>
            </w:r>
            <w:r w:rsidR="00045A2E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57" w:type="dxa"/>
          </w:tcPr>
          <w:p w:rsidR="003F1B1F" w:rsidRDefault="003F1B1F" w:rsidP="003F1B1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</w:t>
            </w:r>
          </w:p>
          <w:p w:rsidR="00D3396C" w:rsidRPr="00924A10" w:rsidRDefault="003F1B1F" w:rsidP="003F1B1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стадии рассмотрения</w:t>
            </w:r>
            <w:r w:rsidR="007F0E1A">
              <w:rPr>
                <w:rFonts w:ascii="Arial" w:hAnsi="Arial" w:cs="Arial"/>
                <w:sz w:val="24"/>
                <w:szCs w:val="24"/>
              </w:rPr>
              <w:t xml:space="preserve"> первой редакции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104" w:type="dxa"/>
          </w:tcPr>
          <w:p w:rsidR="007C228E" w:rsidRDefault="003F1B1F" w:rsidP="00491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E757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16EA" w:rsidRPr="004916EA">
              <w:rPr>
                <w:rFonts w:ascii="Arial" w:hAnsi="Arial" w:cs="Arial"/>
                <w:sz w:val="24"/>
                <w:szCs w:val="24"/>
              </w:rPr>
              <w:t>Измерительные системы. Метрологическое обе</w:t>
            </w:r>
            <w:r w:rsidR="007C228E">
              <w:rPr>
                <w:rFonts w:ascii="Arial" w:hAnsi="Arial" w:cs="Arial"/>
                <w:sz w:val="24"/>
                <w:szCs w:val="24"/>
              </w:rPr>
              <w:t>спечение. Основные положения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4916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4BDE" w:rsidRPr="004E5FCD" w:rsidRDefault="004916EA" w:rsidP="004916E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</w:t>
            </w:r>
            <w:r w:rsidRPr="004916EA">
              <w:rPr>
                <w:rFonts w:ascii="Arial" w:hAnsi="Arial" w:cs="Arial"/>
                <w:sz w:val="24"/>
                <w:szCs w:val="24"/>
              </w:rPr>
              <w:t>зработка РМГ на замену ГО</w:t>
            </w:r>
            <w:r>
              <w:rPr>
                <w:rFonts w:ascii="Arial" w:hAnsi="Arial" w:cs="Arial"/>
                <w:sz w:val="24"/>
                <w:szCs w:val="24"/>
              </w:rPr>
              <w:t>СТ 8.437-81 и</w:t>
            </w:r>
            <w:r w:rsidRPr="004916EA">
              <w:rPr>
                <w:rFonts w:ascii="Arial" w:hAnsi="Arial" w:cs="Arial"/>
                <w:sz w:val="24"/>
                <w:szCs w:val="24"/>
              </w:rPr>
              <w:t xml:space="preserve"> ГОСТ 8.438-81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287B6E" w:rsidRDefault="00287B6E" w:rsidP="00287B6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916EA" w:rsidRPr="00A40EAC" w:rsidRDefault="004916EA" w:rsidP="00287B6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 xml:space="preserve">ГП НИИ </w:t>
            </w:r>
            <w:r w:rsidR="00045A2E">
              <w:rPr>
                <w:rFonts w:ascii="Arial" w:hAnsi="Arial" w:cs="Arial"/>
                <w:sz w:val="20"/>
                <w:szCs w:val="20"/>
              </w:rPr>
              <w:t>«</w:t>
            </w:r>
            <w:r w:rsidRPr="00A40EAC">
              <w:rPr>
                <w:rFonts w:ascii="Arial" w:hAnsi="Arial" w:cs="Arial"/>
                <w:sz w:val="20"/>
                <w:szCs w:val="20"/>
              </w:rPr>
              <w:t>Система</w:t>
            </w:r>
            <w:r w:rsidR="00045A2E">
              <w:rPr>
                <w:rFonts w:ascii="Arial" w:hAnsi="Arial" w:cs="Arial"/>
                <w:sz w:val="20"/>
                <w:szCs w:val="20"/>
              </w:rPr>
              <w:t>»</w:t>
            </w:r>
            <w:r w:rsidRPr="00A40E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3396C" w:rsidRPr="00A40EAC" w:rsidRDefault="004916EA" w:rsidP="00287B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EAC">
              <w:rPr>
                <w:rFonts w:ascii="Arial" w:hAnsi="Arial" w:cs="Arial"/>
                <w:sz w:val="20"/>
                <w:szCs w:val="20"/>
              </w:rPr>
              <w:t>ННЦ</w:t>
            </w:r>
            <w:r w:rsidR="00045A2E">
              <w:rPr>
                <w:rFonts w:ascii="Arial" w:hAnsi="Arial" w:cs="Arial"/>
                <w:sz w:val="20"/>
                <w:szCs w:val="20"/>
              </w:rPr>
              <w:t xml:space="preserve"> «Институт метрологии»</w:t>
            </w:r>
          </w:p>
        </w:tc>
        <w:tc>
          <w:tcPr>
            <w:tcW w:w="1957" w:type="dxa"/>
          </w:tcPr>
          <w:p w:rsidR="003F1B1F" w:rsidRDefault="003F1B1F" w:rsidP="00AC4BD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АИС МГС</w:t>
            </w:r>
          </w:p>
          <w:p w:rsidR="00D3396C" w:rsidRDefault="003F1B1F" w:rsidP="00AC4BD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стадии рассмотрения</w:t>
            </w:r>
            <w:r w:rsidR="007F0E1A">
              <w:rPr>
                <w:rFonts w:ascii="Arial" w:hAnsi="Arial" w:cs="Arial"/>
                <w:sz w:val="24"/>
                <w:szCs w:val="24"/>
              </w:rPr>
              <w:t xml:space="preserve"> первой редакции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104" w:type="dxa"/>
          </w:tcPr>
          <w:p w:rsidR="007C228E" w:rsidRDefault="007E22FF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Методика расчета метрологических характеристик измерительных каналов измерительных систем по метрологическим характеристикам компонентов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C4BDE" w:rsidRPr="004E5FCD" w:rsidRDefault="00244ED2" w:rsidP="00244E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4ED2">
              <w:rPr>
                <w:rFonts w:ascii="Arial" w:hAnsi="Arial" w:cs="Arial"/>
                <w:sz w:val="24"/>
                <w:szCs w:val="24"/>
              </w:rPr>
              <w:t>Разработка РМГ на замену МИ 222-80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287B6E" w:rsidRDefault="00287B6E" w:rsidP="00287B6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D3396C" w:rsidRPr="00A40EAC" w:rsidRDefault="00045A2E" w:rsidP="00045A2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4916EA" w:rsidRPr="00A40EAC">
              <w:rPr>
                <w:rFonts w:ascii="Arial" w:hAnsi="Arial" w:cs="Arial"/>
                <w:sz w:val="20"/>
                <w:szCs w:val="20"/>
              </w:rPr>
              <w:t xml:space="preserve"> ННЦ</w:t>
            </w:r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57" w:type="dxa"/>
          </w:tcPr>
          <w:p w:rsidR="00D3396C" w:rsidRDefault="003F1B1F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АИС МГС </w:t>
            </w:r>
          </w:p>
          <w:p w:rsidR="003F1B1F" w:rsidRDefault="003F1B1F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стадии рассмотрения</w:t>
            </w:r>
            <w:r w:rsidR="007F0E1A">
              <w:rPr>
                <w:rFonts w:ascii="Arial" w:hAnsi="Arial" w:cs="Arial"/>
                <w:sz w:val="24"/>
                <w:szCs w:val="24"/>
              </w:rPr>
              <w:t xml:space="preserve"> первой редакции</w:t>
            </w:r>
          </w:p>
        </w:tc>
      </w:tr>
      <w:tr w:rsidR="00D3396C" w:rsidTr="004916EA">
        <w:tc>
          <w:tcPr>
            <w:tcW w:w="567" w:type="dxa"/>
          </w:tcPr>
          <w:p w:rsidR="00D3396C" w:rsidRDefault="00D3396C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104" w:type="dxa"/>
          </w:tcPr>
          <w:p w:rsidR="00AC4BDE" w:rsidRPr="004E5FCD" w:rsidRDefault="007E22FF" w:rsidP="00C03064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РМГ «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Метрологические характеристики измерительных систем Регламентация и контроль</w:t>
            </w:r>
            <w:r w:rsidR="007C228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F1B1F">
              <w:rPr>
                <w:rFonts w:ascii="Arial" w:hAnsi="Arial" w:cs="Arial"/>
                <w:sz w:val="24"/>
                <w:szCs w:val="24"/>
              </w:rPr>
              <w:t>Основные положения</w:t>
            </w:r>
            <w:r w:rsidR="007C228E">
              <w:rPr>
                <w:rFonts w:ascii="Arial" w:hAnsi="Arial" w:cs="Arial"/>
                <w:sz w:val="24"/>
                <w:szCs w:val="24"/>
              </w:rPr>
              <w:t>»</w:t>
            </w:r>
            <w:r w:rsidR="003F1B1F">
              <w:rPr>
                <w:rFonts w:ascii="Arial" w:hAnsi="Arial" w:cs="Arial"/>
                <w:sz w:val="24"/>
                <w:szCs w:val="24"/>
              </w:rPr>
              <w:t xml:space="preserve"> Ра</w:t>
            </w:r>
            <w:r w:rsidR="00244ED2" w:rsidRPr="00244ED2">
              <w:rPr>
                <w:rFonts w:ascii="Arial" w:hAnsi="Arial" w:cs="Arial"/>
                <w:sz w:val="24"/>
                <w:szCs w:val="24"/>
              </w:rPr>
              <w:t>зработка РМГ на замену МИ 202-80</w:t>
            </w:r>
          </w:p>
        </w:tc>
        <w:tc>
          <w:tcPr>
            <w:tcW w:w="1134" w:type="dxa"/>
          </w:tcPr>
          <w:p w:rsidR="00D3396C" w:rsidRDefault="004916E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692" w:type="dxa"/>
          </w:tcPr>
          <w:p w:rsidR="00287B6E" w:rsidRDefault="00287B6E" w:rsidP="004916EA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D3396C" w:rsidRPr="00A40EAC" w:rsidRDefault="00045A2E" w:rsidP="00045A2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НИИ «</w:t>
            </w:r>
            <w:r w:rsidR="004916EA" w:rsidRPr="00A40EAC">
              <w:rPr>
                <w:rFonts w:ascii="Arial" w:hAnsi="Arial" w:cs="Arial"/>
                <w:sz w:val="20"/>
                <w:szCs w:val="20"/>
              </w:rPr>
              <w:t>Система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4916EA" w:rsidRPr="00A40EAC">
              <w:rPr>
                <w:rFonts w:ascii="Arial" w:hAnsi="Arial" w:cs="Arial"/>
                <w:sz w:val="20"/>
                <w:szCs w:val="20"/>
              </w:rPr>
              <w:t xml:space="preserve"> ННЦ</w:t>
            </w:r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0C5589" w:rsidRPr="00A40EAC">
              <w:rPr>
                <w:rFonts w:ascii="Arial" w:hAnsi="Arial" w:cs="Arial"/>
                <w:sz w:val="20"/>
                <w:szCs w:val="20"/>
              </w:rPr>
              <w:t>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57" w:type="dxa"/>
          </w:tcPr>
          <w:p w:rsidR="00D3396C" w:rsidRDefault="003F1B1F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АИС МГС </w:t>
            </w:r>
          </w:p>
          <w:p w:rsidR="007F0E1A" w:rsidRDefault="003F1B1F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стадии рассмотрения</w:t>
            </w:r>
          </w:p>
          <w:p w:rsidR="003F1B1F" w:rsidRDefault="007F0E1A" w:rsidP="00D3396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первой редакции</w:t>
            </w:r>
          </w:p>
        </w:tc>
      </w:tr>
    </w:tbl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sectPr w:rsidR="00D3396C" w:rsidRPr="00D3396C" w:rsidSect="00D339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7"/>
    <w:rsid w:val="00045A2E"/>
    <w:rsid w:val="000C5589"/>
    <w:rsid w:val="000D5230"/>
    <w:rsid w:val="00205B73"/>
    <w:rsid w:val="00244ED2"/>
    <w:rsid w:val="00287B6E"/>
    <w:rsid w:val="00370813"/>
    <w:rsid w:val="003F1B1F"/>
    <w:rsid w:val="00427DCD"/>
    <w:rsid w:val="004916EA"/>
    <w:rsid w:val="004E5FCD"/>
    <w:rsid w:val="00576B49"/>
    <w:rsid w:val="005F1329"/>
    <w:rsid w:val="006B0B6D"/>
    <w:rsid w:val="007C228E"/>
    <w:rsid w:val="007D5635"/>
    <w:rsid w:val="007E22FF"/>
    <w:rsid w:val="007F0E1A"/>
    <w:rsid w:val="00851F6A"/>
    <w:rsid w:val="00865B78"/>
    <w:rsid w:val="0090597A"/>
    <w:rsid w:val="00924A10"/>
    <w:rsid w:val="00A2533B"/>
    <w:rsid w:val="00A40EAC"/>
    <w:rsid w:val="00AC47CB"/>
    <w:rsid w:val="00AC4BDE"/>
    <w:rsid w:val="00B2203B"/>
    <w:rsid w:val="00B551AB"/>
    <w:rsid w:val="00BC0064"/>
    <w:rsid w:val="00C03064"/>
    <w:rsid w:val="00D3396C"/>
    <w:rsid w:val="00D46A63"/>
    <w:rsid w:val="00E34F07"/>
    <w:rsid w:val="00E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FB424-CF18-4433-B8BB-14D78BE7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96C"/>
    <w:pPr>
      <w:spacing w:after="0" w:line="240" w:lineRule="auto"/>
    </w:pPr>
  </w:style>
  <w:style w:type="table" w:styleId="a4">
    <w:name w:val="Table Grid"/>
    <w:basedOn w:val="a1"/>
    <w:uiPriority w:val="59"/>
    <w:rsid w:val="00D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30</cp:revision>
  <dcterms:created xsi:type="dcterms:W3CDTF">2017-09-14T14:58:00Z</dcterms:created>
  <dcterms:modified xsi:type="dcterms:W3CDTF">2018-04-24T18:19:00Z</dcterms:modified>
</cp:coreProperties>
</file>